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FA" w:rsidRDefault="00D658FA" w:rsidP="00D658FA">
      <w:pPr>
        <w:adjustRightInd w:val="0"/>
        <w:snapToGrid w:val="0"/>
        <w:spacing w:line="880" w:lineRule="exact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D658FA" w:rsidRDefault="00D658FA" w:rsidP="00D658FA">
      <w:pPr>
        <w:adjustRightInd w:val="0"/>
        <w:snapToGrid w:val="0"/>
        <w:spacing w:line="880" w:lineRule="exact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D658FA" w:rsidRDefault="00D658FA" w:rsidP="00D658FA">
      <w:pPr>
        <w:adjustRightInd w:val="0"/>
        <w:snapToGrid w:val="0"/>
        <w:spacing w:line="880" w:lineRule="exact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D658FA" w:rsidRDefault="00D658FA" w:rsidP="00D658FA">
      <w:pPr>
        <w:adjustRightInd w:val="0"/>
        <w:snapToGrid w:val="0"/>
        <w:spacing w:line="880" w:lineRule="exact"/>
        <w:jc w:val="center"/>
        <w:rPr>
          <w:rFonts w:ascii="仿宋_GB2312" w:eastAsia="仿宋_GB2312"/>
          <w:color w:val="000000"/>
          <w:sz w:val="32"/>
          <w:szCs w:val="24"/>
        </w:rPr>
      </w:pPr>
    </w:p>
    <w:p w:rsidR="00D658FA" w:rsidRPr="002B5EC3" w:rsidRDefault="00D658FA" w:rsidP="00D658FA">
      <w:pPr>
        <w:adjustRightInd w:val="0"/>
        <w:snapToGrid w:val="0"/>
        <w:spacing w:line="880" w:lineRule="exact"/>
        <w:jc w:val="center"/>
        <w:rPr>
          <w:rFonts w:ascii="方正小标宋_GBK" w:eastAsia="方正小标宋_GBK"/>
          <w:b/>
          <w:color w:val="FF0000"/>
          <w:sz w:val="52"/>
          <w:szCs w:val="52"/>
        </w:rPr>
      </w:pPr>
      <w:r w:rsidRPr="002B5EC3">
        <w:rPr>
          <w:rFonts w:ascii="仿宋_GB2312" w:eastAsia="仿宋_GB2312" w:hint="eastAsia"/>
          <w:color w:val="000000"/>
          <w:sz w:val="32"/>
          <w:szCs w:val="24"/>
        </w:rPr>
        <w:t>杭两创办〔201</w:t>
      </w:r>
      <w:r>
        <w:rPr>
          <w:rFonts w:ascii="仿宋_GB2312" w:eastAsia="仿宋_GB2312"/>
          <w:color w:val="000000"/>
          <w:sz w:val="32"/>
          <w:szCs w:val="24"/>
        </w:rPr>
        <w:t>7</w:t>
      </w:r>
      <w:r w:rsidRPr="002B5EC3">
        <w:rPr>
          <w:rFonts w:ascii="仿宋_GB2312" w:eastAsia="仿宋_GB2312" w:hint="eastAsia"/>
          <w:color w:val="000000"/>
          <w:sz w:val="32"/>
          <w:szCs w:val="24"/>
        </w:rPr>
        <w:t>〕</w:t>
      </w:r>
      <w:r>
        <w:rPr>
          <w:rFonts w:ascii="仿宋_GB2312" w:eastAsia="仿宋_GB2312"/>
          <w:color w:val="000000"/>
          <w:sz w:val="32"/>
          <w:szCs w:val="24"/>
        </w:rPr>
        <w:t>9</w:t>
      </w:r>
      <w:r w:rsidRPr="002B5EC3">
        <w:rPr>
          <w:rFonts w:ascii="仿宋_GB2312" w:eastAsia="仿宋_GB2312" w:hint="eastAsia"/>
          <w:color w:val="000000"/>
          <w:sz w:val="32"/>
          <w:szCs w:val="24"/>
        </w:rPr>
        <w:t>号</w:t>
      </w:r>
    </w:p>
    <w:p w:rsidR="00D658FA" w:rsidRDefault="00D658FA" w:rsidP="007972FF">
      <w:pPr>
        <w:spacing w:beforeLines="100" w:line="480" w:lineRule="exact"/>
        <w:rPr>
          <w:rFonts w:ascii="方正小标宋简体" w:eastAsia="方正小标宋简体"/>
          <w:sz w:val="44"/>
          <w:szCs w:val="44"/>
        </w:rPr>
      </w:pPr>
    </w:p>
    <w:p w:rsidR="004E4DEE" w:rsidRDefault="00EB28DA" w:rsidP="00D658FA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 w:rsidRPr="00DA746B">
        <w:rPr>
          <w:rFonts w:ascii="方正小标宋简体" w:eastAsia="方正小标宋简体" w:hint="eastAsia"/>
          <w:sz w:val="36"/>
          <w:szCs w:val="36"/>
        </w:rPr>
        <w:t>关于</w:t>
      </w:r>
      <w:r w:rsidR="001A1497" w:rsidRPr="00DA746B">
        <w:rPr>
          <w:rFonts w:ascii="方正小标宋简体" w:eastAsia="方正小标宋简体" w:hint="eastAsia"/>
          <w:sz w:val="36"/>
          <w:szCs w:val="36"/>
        </w:rPr>
        <w:t>开展</w:t>
      </w:r>
      <w:r w:rsidR="004E4DEE">
        <w:rPr>
          <w:rFonts w:ascii="方正小标宋简体" w:eastAsia="方正小标宋简体" w:hint="eastAsia"/>
          <w:sz w:val="36"/>
          <w:szCs w:val="36"/>
        </w:rPr>
        <w:t>2</w:t>
      </w:r>
      <w:r w:rsidR="004E4DEE">
        <w:rPr>
          <w:rFonts w:ascii="方正小标宋简体" w:eastAsia="方正小标宋简体"/>
          <w:sz w:val="36"/>
          <w:szCs w:val="36"/>
        </w:rPr>
        <w:t>017年第一次</w:t>
      </w:r>
      <w:r w:rsidRPr="00DA746B">
        <w:rPr>
          <w:rFonts w:ascii="方正小标宋简体" w:eastAsia="方正小标宋简体" w:hint="eastAsia"/>
          <w:sz w:val="36"/>
          <w:szCs w:val="36"/>
        </w:rPr>
        <w:t>小微企业创业创新基地</w:t>
      </w:r>
    </w:p>
    <w:p w:rsidR="00FE2526" w:rsidRPr="00DA746B" w:rsidRDefault="00EB28DA" w:rsidP="00D658FA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 w:rsidRPr="00DA746B">
        <w:rPr>
          <w:rFonts w:ascii="方正小标宋简体" w:eastAsia="方正小标宋简体" w:hint="eastAsia"/>
          <w:sz w:val="36"/>
          <w:szCs w:val="36"/>
        </w:rPr>
        <w:t>城市示范活动券兑付</w:t>
      </w:r>
      <w:r w:rsidR="001A1497" w:rsidRPr="00DA746B">
        <w:rPr>
          <w:rFonts w:ascii="方正小标宋简体" w:eastAsia="方正小标宋简体" w:hint="eastAsia"/>
          <w:sz w:val="36"/>
          <w:szCs w:val="36"/>
        </w:rPr>
        <w:t>工作</w:t>
      </w:r>
      <w:r w:rsidRPr="00DA746B">
        <w:rPr>
          <w:rFonts w:ascii="方正小标宋简体" w:eastAsia="方正小标宋简体" w:hint="eastAsia"/>
          <w:sz w:val="36"/>
          <w:szCs w:val="36"/>
        </w:rPr>
        <w:t>的通知</w:t>
      </w:r>
    </w:p>
    <w:p w:rsidR="00DE1A91" w:rsidRDefault="00DE1A91" w:rsidP="00E40B51">
      <w:pPr>
        <w:spacing w:line="540" w:lineRule="exact"/>
      </w:pPr>
    </w:p>
    <w:p w:rsidR="00DE1A91" w:rsidRPr="004E4DEE" w:rsidRDefault="00BA730F" w:rsidP="00E40B51">
      <w:pPr>
        <w:spacing w:line="540" w:lineRule="exact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各区、县（市）、经开区、大江东科技局、各服务机构：</w:t>
      </w:r>
    </w:p>
    <w:p w:rsidR="001A1497" w:rsidRPr="004E4DEE" w:rsidRDefault="00BA730F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根据《杭州市小微企业创业创新基地城市示范服务券和活动券管理办法（试行）》（杭两创办〔2016〕1号）的规定，市两创示范工作领导办公室小组决定开展2017年第一次活动券兑付工作。现将有关事项通知如下：</w:t>
      </w:r>
    </w:p>
    <w:p w:rsidR="00BA730F" w:rsidRPr="004E4DEE" w:rsidRDefault="00673F2B" w:rsidP="00E40B5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4DEE">
        <w:rPr>
          <w:rFonts w:ascii="黑体" w:eastAsia="黑体" w:hAnsi="黑体" w:hint="eastAsia"/>
          <w:sz w:val="32"/>
          <w:szCs w:val="32"/>
        </w:rPr>
        <w:t>一、</w:t>
      </w:r>
      <w:r w:rsidR="00BA730F" w:rsidRPr="004E4DEE">
        <w:rPr>
          <w:rFonts w:ascii="黑体" w:eastAsia="黑体" w:hAnsi="黑体" w:hint="eastAsia"/>
          <w:sz w:val="32"/>
          <w:szCs w:val="32"/>
        </w:rPr>
        <w:t>兑付对象</w:t>
      </w:r>
    </w:p>
    <w:p w:rsidR="00910723" w:rsidRPr="004E4DEE" w:rsidRDefault="00BA730F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经认定的小微企业创业创新基地城市示范“活动券”服务机构。</w:t>
      </w:r>
      <w:r w:rsidR="00287DD6" w:rsidRPr="004E4DEE">
        <w:rPr>
          <w:rFonts w:ascii="仿宋_GB2312" w:eastAsia="仿宋_GB2312" w:hint="eastAsia"/>
          <w:sz w:val="32"/>
          <w:szCs w:val="32"/>
        </w:rPr>
        <w:t>其中，</w:t>
      </w:r>
      <w:r w:rsidR="00910723" w:rsidRPr="004E4DEE">
        <w:rPr>
          <w:rFonts w:ascii="仿宋_GB2312" w:eastAsia="仿宋_GB2312" w:hint="eastAsia"/>
          <w:sz w:val="32"/>
          <w:szCs w:val="32"/>
        </w:rPr>
        <w:t>活动券有效签到数量不到100张的服务机构，结转下次兑付。</w:t>
      </w:r>
    </w:p>
    <w:p w:rsidR="00BA730F" w:rsidRPr="004E4DEE" w:rsidRDefault="00BA730F" w:rsidP="00E40B5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4DEE">
        <w:rPr>
          <w:rFonts w:ascii="黑体" w:eastAsia="黑体" w:hAnsi="黑体"/>
          <w:sz w:val="32"/>
          <w:szCs w:val="32"/>
        </w:rPr>
        <w:t>二</w:t>
      </w:r>
      <w:r w:rsidRPr="004E4DEE">
        <w:rPr>
          <w:rFonts w:ascii="黑体" w:eastAsia="黑体" w:hAnsi="黑体" w:hint="eastAsia"/>
          <w:sz w:val="32"/>
          <w:szCs w:val="32"/>
        </w:rPr>
        <w:t>、</w:t>
      </w:r>
      <w:r w:rsidRPr="004E4DEE">
        <w:rPr>
          <w:rFonts w:ascii="黑体" w:eastAsia="黑体" w:hAnsi="黑体"/>
          <w:sz w:val="32"/>
          <w:szCs w:val="32"/>
        </w:rPr>
        <w:t>兑付流程</w:t>
      </w:r>
    </w:p>
    <w:p w:rsidR="00BA730F" w:rsidRPr="004E4DEE" w:rsidRDefault="00BA730F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1.填写杭州市小微企业创业创新基地城市示范活动券兑付申请表，盖章后报送至</w:t>
      </w:r>
      <w:r w:rsidR="00B94EC2" w:rsidRPr="004E4DEE">
        <w:rPr>
          <w:rFonts w:ascii="仿宋_GB2312" w:eastAsia="仿宋_GB2312" w:hint="eastAsia"/>
          <w:sz w:val="32"/>
          <w:szCs w:val="32"/>
        </w:rPr>
        <w:t>杭州市科技创新</w:t>
      </w:r>
      <w:r w:rsidR="004E4DEE">
        <w:rPr>
          <w:rFonts w:ascii="仿宋_GB2312" w:eastAsia="仿宋_GB2312" w:hint="eastAsia"/>
          <w:sz w:val="32"/>
          <w:szCs w:val="32"/>
        </w:rPr>
        <w:t>创业</w:t>
      </w:r>
      <w:r w:rsidR="00B94EC2" w:rsidRPr="004E4DEE">
        <w:rPr>
          <w:rFonts w:ascii="仿宋_GB2312" w:eastAsia="仿宋_GB2312" w:hint="eastAsia"/>
          <w:sz w:val="32"/>
          <w:szCs w:val="32"/>
        </w:rPr>
        <w:t>服务中心</w:t>
      </w:r>
      <w:r w:rsidRPr="004E4DEE">
        <w:rPr>
          <w:rFonts w:ascii="仿宋_GB2312" w:eastAsia="仿宋_GB2312" w:hint="eastAsia"/>
          <w:sz w:val="32"/>
          <w:szCs w:val="32"/>
        </w:rPr>
        <w:t>；市</w:t>
      </w:r>
      <w:r w:rsidRPr="004E4DEE">
        <w:rPr>
          <w:rFonts w:ascii="仿宋_GB2312" w:eastAsia="仿宋_GB2312" w:hint="eastAsia"/>
          <w:sz w:val="32"/>
          <w:szCs w:val="32"/>
        </w:rPr>
        <w:lastRenderedPageBreak/>
        <w:t>属企事业单位直接报送至</w:t>
      </w:r>
      <w:r w:rsidR="00B94EC2" w:rsidRPr="004E4DEE">
        <w:rPr>
          <w:rFonts w:ascii="仿宋_GB2312" w:eastAsia="仿宋_GB2312" w:hint="eastAsia"/>
          <w:sz w:val="32"/>
          <w:szCs w:val="32"/>
        </w:rPr>
        <w:t>杭州市科技创新</w:t>
      </w:r>
      <w:r w:rsidR="004E4DEE">
        <w:rPr>
          <w:rFonts w:ascii="仿宋_GB2312" w:eastAsia="仿宋_GB2312" w:hint="eastAsia"/>
          <w:sz w:val="32"/>
          <w:szCs w:val="32"/>
        </w:rPr>
        <w:t>创业</w:t>
      </w:r>
      <w:r w:rsidR="00B94EC2" w:rsidRPr="004E4DEE">
        <w:rPr>
          <w:rFonts w:ascii="仿宋_GB2312" w:eastAsia="仿宋_GB2312" w:hint="eastAsia"/>
          <w:sz w:val="32"/>
          <w:szCs w:val="32"/>
        </w:rPr>
        <w:t>服务中心</w:t>
      </w:r>
      <w:r w:rsidRPr="004E4DEE">
        <w:rPr>
          <w:rFonts w:ascii="仿宋_GB2312" w:eastAsia="仿宋_GB2312" w:hint="eastAsia"/>
          <w:sz w:val="32"/>
          <w:szCs w:val="32"/>
        </w:rPr>
        <w:t>。</w:t>
      </w:r>
    </w:p>
    <w:p w:rsidR="00BA730F" w:rsidRPr="004E4DEE" w:rsidRDefault="00BA730F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2.在“小微企业创业创新基地城市示范活动券管理平台”（http://lcsf.welian.com/）上传活动现场图等证明材料。</w:t>
      </w:r>
    </w:p>
    <w:p w:rsidR="00BA730F" w:rsidRPr="004E4DEE" w:rsidRDefault="00BA730F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3.杭州市科技创新</w:t>
      </w:r>
      <w:r w:rsidR="004E4DEE">
        <w:rPr>
          <w:rFonts w:ascii="仿宋_GB2312" w:eastAsia="仿宋_GB2312" w:hint="eastAsia"/>
          <w:sz w:val="32"/>
          <w:szCs w:val="32"/>
        </w:rPr>
        <w:t>创业</w:t>
      </w:r>
      <w:r w:rsidRPr="004E4DEE">
        <w:rPr>
          <w:rFonts w:ascii="仿宋_GB2312" w:eastAsia="仿宋_GB2312" w:hint="eastAsia"/>
          <w:sz w:val="32"/>
          <w:szCs w:val="32"/>
        </w:rPr>
        <w:t>服务中心将根据申请表数据与管理平台数据进行比对，验证。</w:t>
      </w:r>
    </w:p>
    <w:p w:rsidR="00BA730F" w:rsidRPr="004E4DEE" w:rsidRDefault="00BA730F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4.审核结果公示</w:t>
      </w:r>
      <w:r w:rsidR="004E4DEE">
        <w:rPr>
          <w:rFonts w:ascii="仿宋_GB2312" w:eastAsia="仿宋_GB2312" w:hint="eastAsia"/>
          <w:sz w:val="32"/>
          <w:szCs w:val="32"/>
        </w:rPr>
        <w:t>，</w:t>
      </w:r>
      <w:r w:rsidRPr="004E4DEE">
        <w:rPr>
          <w:rFonts w:ascii="仿宋_GB2312" w:eastAsia="仿宋_GB2312" w:hint="eastAsia"/>
          <w:sz w:val="32"/>
          <w:szCs w:val="32"/>
        </w:rPr>
        <w:t>无异议后下达补助资金。</w:t>
      </w:r>
    </w:p>
    <w:p w:rsidR="00BA730F" w:rsidRPr="004E4DEE" w:rsidRDefault="00BA730F" w:rsidP="00E40B5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4DEE">
        <w:rPr>
          <w:rFonts w:ascii="黑体" w:eastAsia="黑体" w:hAnsi="黑体" w:hint="eastAsia"/>
          <w:sz w:val="32"/>
          <w:szCs w:val="32"/>
        </w:rPr>
        <w:t>三、活动券资助标准</w:t>
      </w:r>
    </w:p>
    <w:p w:rsidR="00BA730F" w:rsidRPr="004E4DEE" w:rsidRDefault="00BA730F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单次创业创新活动资助的活动券数量不超过</w:t>
      </w:r>
      <w:r w:rsidRPr="004E4DEE">
        <w:rPr>
          <w:rFonts w:ascii="仿宋_GB2312" w:eastAsia="仿宋_GB2312"/>
          <w:sz w:val="32"/>
          <w:szCs w:val="32"/>
        </w:rPr>
        <w:t>2</w:t>
      </w:r>
      <w:r w:rsidRPr="004E4DEE">
        <w:rPr>
          <w:rFonts w:ascii="仿宋_GB2312" w:eastAsia="仿宋_GB2312" w:hint="eastAsia"/>
          <w:sz w:val="32"/>
          <w:szCs w:val="32"/>
        </w:rPr>
        <w:t>00张。每个创业企业和创业者参加同一服务机构组织的活动的活动券</w:t>
      </w:r>
      <w:r w:rsidR="00640DF8">
        <w:rPr>
          <w:rFonts w:ascii="仿宋_GB2312" w:eastAsia="仿宋_GB2312" w:hint="eastAsia"/>
          <w:sz w:val="32"/>
          <w:szCs w:val="32"/>
        </w:rPr>
        <w:t>数量</w:t>
      </w:r>
      <w:r w:rsidRPr="004E4DEE">
        <w:rPr>
          <w:rFonts w:ascii="仿宋_GB2312" w:eastAsia="仿宋_GB2312" w:hint="eastAsia"/>
          <w:sz w:val="32"/>
          <w:szCs w:val="32"/>
        </w:rPr>
        <w:t>不超过12张/年。单个服务机构每年获得活动券资助额度最高不超过10万元。</w:t>
      </w:r>
    </w:p>
    <w:p w:rsidR="008D63D4" w:rsidRPr="004E4DEE" w:rsidRDefault="008D63D4" w:rsidP="00E40B51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E4DEE">
        <w:rPr>
          <w:rFonts w:ascii="黑体" w:eastAsia="黑体" w:hAnsi="黑体"/>
          <w:sz w:val="32"/>
          <w:szCs w:val="32"/>
        </w:rPr>
        <w:t>四</w:t>
      </w:r>
      <w:r w:rsidRPr="004E4DEE">
        <w:rPr>
          <w:rFonts w:ascii="黑体" w:eastAsia="黑体" w:hAnsi="黑体" w:hint="eastAsia"/>
          <w:sz w:val="32"/>
          <w:szCs w:val="32"/>
        </w:rPr>
        <w:t>、截止日期</w:t>
      </w:r>
    </w:p>
    <w:p w:rsidR="00673F2B" w:rsidRPr="004E4DEE" w:rsidRDefault="008D63D4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请各服务机构于</w:t>
      </w:r>
      <w:r w:rsidR="00910723" w:rsidRPr="004E4DEE">
        <w:rPr>
          <w:rFonts w:ascii="仿宋_GB2312" w:eastAsia="仿宋_GB2312"/>
          <w:sz w:val="32"/>
          <w:szCs w:val="32"/>
        </w:rPr>
        <w:t>4</w:t>
      </w:r>
      <w:r w:rsidRPr="004E4DEE">
        <w:rPr>
          <w:rFonts w:ascii="仿宋_GB2312" w:eastAsia="仿宋_GB2312" w:hint="eastAsia"/>
          <w:sz w:val="32"/>
          <w:szCs w:val="32"/>
        </w:rPr>
        <w:t>月</w:t>
      </w:r>
      <w:r w:rsidR="00910723" w:rsidRPr="004E4DEE">
        <w:rPr>
          <w:rFonts w:ascii="仿宋_GB2312" w:eastAsia="仿宋_GB2312"/>
          <w:sz w:val="32"/>
          <w:szCs w:val="32"/>
        </w:rPr>
        <w:t>20</w:t>
      </w:r>
      <w:r w:rsidRPr="004E4DEE">
        <w:rPr>
          <w:rFonts w:ascii="仿宋_GB2312" w:eastAsia="仿宋_GB2312" w:hint="eastAsia"/>
          <w:sz w:val="32"/>
          <w:szCs w:val="32"/>
        </w:rPr>
        <w:t>日前</w:t>
      </w:r>
      <w:r w:rsidR="0025672A" w:rsidRPr="004E4DEE">
        <w:rPr>
          <w:rFonts w:ascii="仿宋_GB2312" w:eastAsia="仿宋_GB2312" w:hint="eastAsia"/>
          <w:sz w:val="32"/>
          <w:szCs w:val="32"/>
        </w:rPr>
        <w:t>将</w:t>
      </w:r>
      <w:r w:rsidRPr="004E4DEE">
        <w:rPr>
          <w:rFonts w:ascii="仿宋_GB2312" w:eastAsia="仿宋_GB2312" w:hint="eastAsia"/>
          <w:sz w:val="32"/>
          <w:szCs w:val="32"/>
        </w:rPr>
        <w:t>活动券兑付申请</w:t>
      </w:r>
      <w:r w:rsidR="00B94EC2" w:rsidRPr="004E4DEE">
        <w:rPr>
          <w:rFonts w:ascii="仿宋_GB2312" w:eastAsia="仿宋_GB2312" w:hint="eastAsia"/>
          <w:sz w:val="32"/>
          <w:szCs w:val="32"/>
        </w:rPr>
        <w:t>表</w:t>
      </w:r>
      <w:r w:rsidR="00910723" w:rsidRPr="004E4DEE">
        <w:rPr>
          <w:rFonts w:ascii="仿宋_GB2312" w:eastAsia="仿宋_GB2312" w:hint="eastAsia"/>
          <w:sz w:val="32"/>
          <w:szCs w:val="32"/>
        </w:rPr>
        <w:t>及相关材料</w:t>
      </w:r>
      <w:r w:rsidRPr="004E4DEE">
        <w:rPr>
          <w:rFonts w:ascii="仿宋_GB2312" w:eastAsia="仿宋_GB2312" w:hint="eastAsia"/>
          <w:sz w:val="32"/>
          <w:szCs w:val="32"/>
        </w:rPr>
        <w:t>报送至</w:t>
      </w:r>
      <w:r w:rsidR="00B94EC2" w:rsidRPr="004E4DEE">
        <w:rPr>
          <w:rFonts w:ascii="仿宋_GB2312" w:eastAsia="仿宋_GB2312" w:hint="eastAsia"/>
          <w:sz w:val="32"/>
          <w:szCs w:val="32"/>
        </w:rPr>
        <w:t>杭州市科技创新</w:t>
      </w:r>
      <w:r w:rsidR="00640DF8">
        <w:rPr>
          <w:rFonts w:ascii="仿宋_GB2312" w:eastAsia="仿宋_GB2312" w:hint="eastAsia"/>
          <w:sz w:val="32"/>
          <w:szCs w:val="32"/>
        </w:rPr>
        <w:t>创业</w:t>
      </w:r>
      <w:r w:rsidR="00B94EC2" w:rsidRPr="004E4DEE">
        <w:rPr>
          <w:rFonts w:ascii="仿宋_GB2312" w:eastAsia="仿宋_GB2312" w:hint="eastAsia"/>
          <w:sz w:val="32"/>
          <w:szCs w:val="32"/>
        </w:rPr>
        <w:t>服务中心</w:t>
      </w:r>
      <w:r w:rsidRPr="004E4DEE">
        <w:rPr>
          <w:rFonts w:ascii="仿宋_GB2312" w:eastAsia="仿宋_GB2312" w:hint="eastAsia"/>
          <w:sz w:val="32"/>
          <w:szCs w:val="32"/>
        </w:rPr>
        <w:t>。逾期不再受理。</w:t>
      </w:r>
    </w:p>
    <w:p w:rsidR="00920520" w:rsidRPr="004E4DEE" w:rsidRDefault="005D5676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联系人：</w:t>
      </w:r>
      <w:r w:rsidR="00B94EC2" w:rsidRPr="004E4DEE">
        <w:rPr>
          <w:rFonts w:ascii="仿宋_GB2312" w:eastAsia="仿宋_GB2312" w:hint="eastAsia"/>
          <w:sz w:val="32"/>
          <w:szCs w:val="32"/>
        </w:rPr>
        <w:t>王莹</w:t>
      </w:r>
      <w:r w:rsidR="009B7313">
        <w:rPr>
          <w:rFonts w:ascii="仿宋_GB2312" w:eastAsia="仿宋_GB2312" w:hint="eastAsia"/>
          <w:sz w:val="32"/>
          <w:szCs w:val="32"/>
        </w:rPr>
        <w:t xml:space="preserve">刘斌 </w:t>
      </w:r>
      <w:r w:rsidR="00640DF8">
        <w:rPr>
          <w:rFonts w:ascii="仿宋_GB2312" w:eastAsia="仿宋_GB2312"/>
          <w:sz w:val="32"/>
          <w:szCs w:val="32"/>
        </w:rPr>
        <w:t>8</w:t>
      </w:r>
      <w:r w:rsidR="00910723" w:rsidRPr="004E4DEE">
        <w:rPr>
          <w:rFonts w:ascii="仿宋_GB2312" w:eastAsia="仿宋_GB2312" w:hint="eastAsia"/>
          <w:sz w:val="32"/>
          <w:szCs w:val="32"/>
        </w:rPr>
        <w:t>70</w:t>
      </w:r>
      <w:r w:rsidR="00910723" w:rsidRPr="004E4DEE">
        <w:rPr>
          <w:rFonts w:ascii="仿宋_GB2312" w:eastAsia="仿宋_GB2312"/>
          <w:sz w:val="32"/>
          <w:szCs w:val="32"/>
        </w:rPr>
        <w:t>68521</w:t>
      </w:r>
    </w:p>
    <w:p w:rsidR="005D5676" w:rsidRPr="004E4DEE" w:rsidRDefault="005D5676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地  址：杭州市惠兴路2号杭州科技大厦</w:t>
      </w:r>
      <w:r w:rsidR="00DF7E99" w:rsidRPr="004E4DEE">
        <w:rPr>
          <w:rFonts w:ascii="仿宋_GB2312" w:eastAsia="仿宋_GB2312"/>
          <w:sz w:val="32"/>
          <w:szCs w:val="32"/>
        </w:rPr>
        <w:t>318</w:t>
      </w:r>
      <w:r w:rsidRPr="004E4DEE">
        <w:rPr>
          <w:rFonts w:ascii="仿宋_GB2312" w:eastAsia="仿宋_GB2312" w:hint="eastAsia"/>
          <w:sz w:val="32"/>
          <w:szCs w:val="32"/>
        </w:rPr>
        <w:t>室</w:t>
      </w:r>
    </w:p>
    <w:p w:rsidR="005D5676" w:rsidRPr="004E4DEE" w:rsidRDefault="005D5676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邮 编：310001</w:t>
      </w:r>
    </w:p>
    <w:p w:rsidR="00910723" w:rsidRPr="004E4DEE" w:rsidRDefault="00910723" w:rsidP="00E40B51">
      <w:pPr>
        <w:spacing w:line="540" w:lineRule="exact"/>
      </w:pPr>
      <w:bookmarkStart w:id="0" w:name="_GoBack"/>
      <w:bookmarkEnd w:id="0"/>
    </w:p>
    <w:p w:rsidR="00640DF8" w:rsidRDefault="00D658FA" w:rsidP="00E40B5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/>
          <w:sz w:val="32"/>
          <w:szCs w:val="32"/>
        </w:rPr>
        <w:t>附件：</w:t>
      </w:r>
      <w:r w:rsidRPr="004E4DEE">
        <w:rPr>
          <w:rFonts w:ascii="仿宋_GB2312" w:eastAsia="仿宋_GB2312" w:hint="eastAsia"/>
          <w:sz w:val="32"/>
          <w:szCs w:val="32"/>
        </w:rPr>
        <w:t>杭州市小微企业创业创新基地城市示范活动券</w:t>
      </w:r>
    </w:p>
    <w:p w:rsidR="00D658FA" w:rsidRPr="004E4DEE" w:rsidRDefault="00D658FA" w:rsidP="00E40B51">
      <w:pPr>
        <w:spacing w:line="540" w:lineRule="exact"/>
        <w:ind w:firstLineChars="500" w:firstLine="1600"/>
        <w:rPr>
          <w:rFonts w:ascii="仿宋_GB2312" w:eastAsia="仿宋_GB2312"/>
          <w:sz w:val="32"/>
          <w:szCs w:val="32"/>
        </w:rPr>
      </w:pPr>
      <w:r w:rsidRPr="004E4DEE">
        <w:rPr>
          <w:rFonts w:ascii="仿宋_GB2312" w:eastAsia="仿宋_GB2312" w:hint="eastAsia"/>
          <w:sz w:val="32"/>
          <w:szCs w:val="32"/>
        </w:rPr>
        <w:t>兑付申请表</w:t>
      </w:r>
    </w:p>
    <w:p w:rsidR="00D658FA" w:rsidRDefault="00D658FA" w:rsidP="00E40B51">
      <w:pPr>
        <w:spacing w:line="540" w:lineRule="exact"/>
      </w:pPr>
    </w:p>
    <w:p w:rsidR="00D658FA" w:rsidRDefault="00D658FA" w:rsidP="00E40B51">
      <w:pPr>
        <w:spacing w:line="540" w:lineRule="exact"/>
        <w:ind w:firstLineChars="708" w:firstLine="2266"/>
        <w:jc w:val="center"/>
        <w:rPr>
          <w:rFonts w:ascii="仿宋_GB2312" w:eastAsia="仿宋_GB2312"/>
          <w:sz w:val="32"/>
          <w:szCs w:val="32"/>
        </w:rPr>
      </w:pPr>
      <w:r w:rsidRPr="000B031C">
        <w:rPr>
          <w:rFonts w:ascii="仿宋_GB2312" w:eastAsia="仿宋_GB2312" w:hint="eastAsia"/>
          <w:sz w:val="32"/>
          <w:szCs w:val="32"/>
        </w:rPr>
        <w:t>杭州市</w:t>
      </w:r>
      <w:r>
        <w:rPr>
          <w:rFonts w:ascii="仿宋_GB2312" w:eastAsia="仿宋_GB2312" w:hint="eastAsia"/>
          <w:sz w:val="32"/>
          <w:szCs w:val="32"/>
        </w:rPr>
        <w:t>建设国家</w:t>
      </w:r>
      <w:r w:rsidRPr="000B031C">
        <w:rPr>
          <w:rFonts w:ascii="仿宋_GB2312" w:eastAsia="仿宋_GB2312" w:hint="eastAsia"/>
          <w:sz w:val="32"/>
          <w:szCs w:val="32"/>
        </w:rPr>
        <w:t>小微企业创业创新基地</w:t>
      </w:r>
    </w:p>
    <w:p w:rsidR="00D658FA" w:rsidRPr="000B031C" w:rsidRDefault="00D658FA" w:rsidP="00E40B51">
      <w:pPr>
        <w:spacing w:line="540" w:lineRule="exact"/>
        <w:ind w:firstLineChars="708" w:firstLine="2266"/>
        <w:jc w:val="center"/>
        <w:rPr>
          <w:rFonts w:ascii="仿宋_GB2312" w:eastAsia="仿宋_GB2312"/>
          <w:sz w:val="32"/>
          <w:szCs w:val="32"/>
        </w:rPr>
      </w:pPr>
      <w:r w:rsidRPr="000B031C">
        <w:rPr>
          <w:rFonts w:ascii="仿宋_GB2312" w:eastAsia="仿宋_GB2312" w:hint="eastAsia"/>
          <w:sz w:val="32"/>
          <w:szCs w:val="32"/>
        </w:rPr>
        <w:t>城市示范</w:t>
      </w:r>
      <w:r>
        <w:rPr>
          <w:rFonts w:ascii="仿宋_GB2312" w:eastAsia="仿宋_GB2312" w:hint="eastAsia"/>
          <w:sz w:val="32"/>
          <w:szCs w:val="32"/>
        </w:rPr>
        <w:t>工作</w:t>
      </w:r>
      <w:r w:rsidRPr="000B031C">
        <w:rPr>
          <w:rFonts w:ascii="仿宋_GB2312" w:eastAsia="仿宋_GB2312" w:hint="eastAsia"/>
          <w:sz w:val="32"/>
          <w:szCs w:val="32"/>
        </w:rPr>
        <w:t>领导小组办公室</w:t>
      </w:r>
    </w:p>
    <w:p w:rsidR="005D5676" w:rsidRPr="001A1497" w:rsidRDefault="00D658FA" w:rsidP="00E40B51">
      <w:pPr>
        <w:spacing w:line="540" w:lineRule="exact"/>
        <w:ind w:firstLineChars="708" w:firstLine="2266"/>
        <w:jc w:val="center"/>
        <w:rPr>
          <w:rFonts w:ascii="仿宋_GB2312" w:eastAsia="仿宋_GB2312"/>
          <w:sz w:val="32"/>
          <w:szCs w:val="32"/>
        </w:rPr>
      </w:pPr>
      <w:r w:rsidRPr="000B031C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 w:rsidRPr="000B031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 w:rsidRPr="000B031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22</w:t>
      </w:r>
      <w:r w:rsidRPr="000B031C">
        <w:rPr>
          <w:rFonts w:ascii="仿宋_GB2312" w:eastAsia="仿宋_GB2312" w:hint="eastAsia"/>
          <w:sz w:val="32"/>
          <w:szCs w:val="32"/>
        </w:rPr>
        <w:t>日</w:t>
      </w:r>
    </w:p>
    <w:p w:rsidR="00E2348C" w:rsidRDefault="00E2348C" w:rsidP="00D33CF1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  <w:sectPr w:rsidR="00E2348C" w:rsidSect="00AE4738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2348C" w:rsidRDefault="00E2348C" w:rsidP="00DF7E99">
      <w:pPr>
        <w:spacing w:line="580" w:lineRule="exact"/>
        <w:rPr>
          <w:rFonts w:ascii="黑体" w:eastAsia="黑体" w:hAnsi="黑体"/>
          <w:sz w:val="32"/>
          <w:szCs w:val="32"/>
        </w:rPr>
      </w:pPr>
      <w:r w:rsidRPr="00431480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640DF8" w:rsidRDefault="00640DF8" w:rsidP="00640DF8"/>
    <w:p w:rsidR="00EE3D34" w:rsidRDefault="00EE3D34" w:rsidP="00EE3D34">
      <w:pPr>
        <w:jc w:val="center"/>
        <w:rPr>
          <w:rFonts w:ascii="宋体" w:hAnsi="宋体"/>
          <w:b/>
          <w:sz w:val="32"/>
          <w:szCs w:val="32"/>
        </w:rPr>
      </w:pPr>
      <w:r w:rsidRPr="00B63883">
        <w:rPr>
          <w:rFonts w:ascii="宋体" w:hAnsi="宋体" w:hint="eastAsia"/>
          <w:b/>
          <w:sz w:val="32"/>
          <w:szCs w:val="32"/>
        </w:rPr>
        <w:t>杭州市小微企业创业创新基地城市示范</w:t>
      </w:r>
    </w:p>
    <w:p w:rsidR="00EE3D34" w:rsidRPr="00B63883" w:rsidRDefault="00EE3D34" w:rsidP="00640DF8">
      <w:pPr>
        <w:spacing w:after="120"/>
        <w:jc w:val="center"/>
        <w:rPr>
          <w:rFonts w:ascii="宋体" w:hAnsi="宋体"/>
          <w:b/>
          <w:sz w:val="32"/>
          <w:szCs w:val="32"/>
        </w:rPr>
      </w:pPr>
      <w:r w:rsidRPr="00B63883">
        <w:rPr>
          <w:rFonts w:ascii="宋体" w:hAnsi="宋体" w:hint="eastAsia"/>
          <w:b/>
          <w:sz w:val="32"/>
          <w:szCs w:val="32"/>
        </w:rPr>
        <w:t>活动券兑付申请表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815"/>
        <w:gridCol w:w="502"/>
        <w:gridCol w:w="2050"/>
        <w:gridCol w:w="846"/>
        <w:gridCol w:w="429"/>
        <w:gridCol w:w="846"/>
        <w:gridCol w:w="430"/>
        <w:gridCol w:w="2268"/>
      </w:tblGrid>
      <w:tr w:rsidR="00EE3D34" w:rsidRPr="007D05F9" w:rsidTr="003305E1">
        <w:tc>
          <w:tcPr>
            <w:tcW w:w="1773" w:type="dxa"/>
            <w:gridSpan w:val="3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/>
                <w:sz w:val="24"/>
                <w:szCs w:val="24"/>
              </w:rPr>
              <w:t>机构名称</w:t>
            </w:r>
          </w:p>
        </w:tc>
        <w:tc>
          <w:tcPr>
            <w:tcW w:w="6869" w:type="dxa"/>
            <w:gridSpan w:val="6"/>
          </w:tcPr>
          <w:p w:rsidR="00EE3D34" w:rsidRPr="007D05F9" w:rsidRDefault="00EE3D34" w:rsidP="003305E1"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</w:tr>
      <w:tr w:rsidR="00EE3D34" w:rsidRPr="007D05F9" w:rsidTr="003305E1">
        <w:tc>
          <w:tcPr>
            <w:tcW w:w="1773" w:type="dxa"/>
            <w:gridSpan w:val="3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/>
                <w:sz w:val="24"/>
                <w:szCs w:val="24"/>
              </w:rPr>
              <w:t>填报人</w:t>
            </w:r>
          </w:p>
        </w:tc>
        <w:tc>
          <w:tcPr>
            <w:tcW w:w="289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98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 w:val="restart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/>
                <w:sz w:val="24"/>
                <w:szCs w:val="24"/>
              </w:rPr>
              <w:t>活动信息</w:t>
            </w:r>
          </w:p>
        </w:tc>
        <w:tc>
          <w:tcPr>
            <w:tcW w:w="815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552" w:type="dxa"/>
            <w:gridSpan w:val="2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/>
                <w:sz w:val="24"/>
                <w:szCs w:val="24"/>
              </w:rPr>
              <w:t>活动名称</w:t>
            </w:r>
          </w:p>
        </w:tc>
        <w:tc>
          <w:tcPr>
            <w:tcW w:w="1275" w:type="dxa"/>
            <w:gridSpan w:val="2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/>
                <w:sz w:val="24"/>
                <w:szCs w:val="24"/>
              </w:rPr>
              <w:t>举办时间</w:t>
            </w:r>
          </w:p>
        </w:tc>
        <w:tc>
          <w:tcPr>
            <w:tcW w:w="1276" w:type="dxa"/>
            <w:gridSpan w:val="2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/>
                <w:sz w:val="24"/>
                <w:szCs w:val="24"/>
              </w:rPr>
              <w:t>报名人数</w:t>
            </w:r>
          </w:p>
        </w:tc>
        <w:tc>
          <w:tcPr>
            <w:tcW w:w="2268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/>
                <w:sz w:val="24"/>
                <w:szCs w:val="24"/>
              </w:rPr>
              <w:t>有效签到活动券数</w:t>
            </w: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:rsidR="00EE3D34" w:rsidRPr="007D05F9" w:rsidRDefault="00EE3D34" w:rsidP="003305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c>
          <w:tcPr>
            <w:tcW w:w="456" w:type="dxa"/>
            <w:vMerge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42" w:type="dxa"/>
            <w:gridSpan w:val="5"/>
            <w:vAlign w:val="center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D05F9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gridSpan w:val="2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E3D34" w:rsidRPr="007D05F9" w:rsidTr="003305E1">
        <w:trPr>
          <w:trHeight w:val="3534"/>
        </w:trPr>
        <w:tc>
          <w:tcPr>
            <w:tcW w:w="8642" w:type="dxa"/>
            <w:gridSpan w:val="9"/>
          </w:tcPr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 w:hAnsi="楷体"/>
                <w:color w:val="000000"/>
                <w:sz w:val="24"/>
                <w:szCs w:val="24"/>
              </w:rPr>
            </w:pPr>
          </w:p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 w:hAnsi="楷体"/>
                <w:color w:val="000000"/>
                <w:sz w:val="24"/>
                <w:szCs w:val="24"/>
              </w:rPr>
            </w:pPr>
          </w:p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 w:hAnsi="楷体"/>
                <w:color w:val="000000"/>
                <w:sz w:val="24"/>
                <w:szCs w:val="24"/>
              </w:rPr>
            </w:pPr>
            <w:r w:rsidRPr="007D05F9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杭州市科技创新服务中心审核结果：</w:t>
            </w:r>
          </w:p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 w:hAnsi="楷体"/>
                <w:color w:val="000000"/>
                <w:sz w:val="24"/>
                <w:szCs w:val="24"/>
              </w:rPr>
            </w:pPr>
          </w:p>
          <w:p w:rsidR="00EE3D34" w:rsidRPr="007D05F9" w:rsidRDefault="00EE3D34" w:rsidP="003305E1">
            <w:pPr>
              <w:spacing w:line="360" w:lineRule="auto"/>
              <w:jc w:val="left"/>
              <w:rPr>
                <w:rFonts w:ascii="仿宋_GB2312" w:eastAsia="仿宋_GB2312" w:hAnsi="楷体"/>
                <w:color w:val="000000"/>
                <w:sz w:val="24"/>
                <w:szCs w:val="24"/>
              </w:rPr>
            </w:pPr>
            <w:r w:rsidRPr="007D05F9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 xml:space="preserve">活动数      场；有效签到活动券数        张；兑付金额       元。        </w:t>
            </w:r>
          </w:p>
          <w:p w:rsidR="00EE3D34" w:rsidRPr="007D05F9" w:rsidRDefault="00EE3D34" w:rsidP="007972FF">
            <w:pPr>
              <w:spacing w:beforeLines="50" w:line="360" w:lineRule="auto"/>
              <w:jc w:val="lef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7D05F9">
              <w:rPr>
                <w:rFonts w:ascii="仿宋_GB2312" w:eastAsia="仿宋_GB2312" w:hAnsi="楷体"/>
                <w:color w:val="000000"/>
                <w:sz w:val="24"/>
                <w:szCs w:val="24"/>
              </w:rPr>
              <w:t xml:space="preserve">                                                  年</w:t>
            </w:r>
            <w:r w:rsidRPr="007D05F9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 xml:space="preserve">    月     日</w:t>
            </w:r>
          </w:p>
        </w:tc>
      </w:tr>
    </w:tbl>
    <w:p w:rsidR="00EE3D34" w:rsidRDefault="00EE3D34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2B465A" w:rsidRDefault="002B465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F7E99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658FA" w:rsidRDefault="00D658FA" w:rsidP="00D658FA">
      <w:pPr>
        <w:spacing w:line="400" w:lineRule="exact"/>
        <w:jc w:val="center"/>
        <w:rPr>
          <w:b/>
          <w:bCs/>
          <w:sz w:val="44"/>
          <w:u w:val="single"/>
        </w:rPr>
      </w:pPr>
    </w:p>
    <w:p w:rsidR="00D658FA" w:rsidRPr="00BD7733" w:rsidRDefault="008B46F0" w:rsidP="007972FF">
      <w:pPr>
        <w:pStyle w:val="a6"/>
        <w:spacing w:beforeLines="20" w:line="50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8B46F0">
        <w:rPr>
          <w:rFonts w:ascii="黑体" w:eastAsia="黑体"/>
          <w:noProof/>
          <w:color w:val="000000"/>
          <w:sz w:val="28"/>
          <w:szCs w:val="28"/>
        </w:rPr>
        <w:pict>
          <v:line id="直接连接符 5" o:spid="_x0000_s1026" style="position:absolute;left:0;text-align:left;z-index:251659264;visibility:visible" from="0,-.3pt" to="6in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NELgIAADMEAAAOAAAAZHJzL2Uyb0RvYy54bWysU82O0zAQviPxDpbvbZJuWrp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" strokeweight=".5pt"/>
        </w:pict>
      </w:r>
      <w:r w:rsidR="00D658FA" w:rsidRPr="00BD7733">
        <w:rPr>
          <w:rFonts w:ascii="仿宋_GB2312" w:eastAsia="仿宋_GB2312" w:hint="eastAsia"/>
          <w:color w:val="000000"/>
          <w:sz w:val="28"/>
          <w:szCs w:val="28"/>
        </w:rPr>
        <w:t>杭州市</w:t>
      </w:r>
      <w:r w:rsidR="00D658FA">
        <w:rPr>
          <w:rFonts w:ascii="仿宋_GB2312" w:eastAsia="仿宋_GB2312" w:hint="eastAsia"/>
          <w:color w:val="000000"/>
          <w:sz w:val="28"/>
          <w:szCs w:val="28"/>
        </w:rPr>
        <w:t>两创示范工作领导小组</w:t>
      </w:r>
      <w:r w:rsidR="00D658FA" w:rsidRPr="00BD7733">
        <w:rPr>
          <w:rFonts w:ascii="仿宋_GB2312" w:eastAsia="仿宋_GB2312" w:hint="eastAsia"/>
          <w:color w:val="000000"/>
          <w:sz w:val="28"/>
          <w:szCs w:val="28"/>
        </w:rPr>
        <w:t>办公室   201</w:t>
      </w:r>
      <w:r w:rsidR="00D658FA">
        <w:rPr>
          <w:rFonts w:ascii="仿宋_GB2312" w:eastAsia="仿宋_GB2312"/>
          <w:color w:val="000000"/>
          <w:sz w:val="28"/>
          <w:szCs w:val="28"/>
        </w:rPr>
        <w:t>7</w:t>
      </w:r>
      <w:r w:rsidR="00D658FA" w:rsidRPr="00BD7733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D658FA">
        <w:rPr>
          <w:rFonts w:ascii="仿宋_GB2312" w:eastAsia="仿宋_GB2312"/>
          <w:color w:val="000000"/>
          <w:sz w:val="28"/>
          <w:szCs w:val="28"/>
        </w:rPr>
        <w:t>3</w:t>
      </w:r>
      <w:r w:rsidR="00D658FA" w:rsidRPr="00BD7733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D658FA">
        <w:rPr>
          <w:rFonts w:ascii="仿宋_GB2312" w:eastAsia="仿宋_GB2312"/>
          <w:color w:val="000000"/>
          <w:sz w:val="28"/>
          <w:szCs w:val="28"/>
        </w:rPr>
        <w:t>22</w:t>
      </w:r>
      <w:r w:rsidR="00D658FA" w:rsidRPr="00BD7733">
        <w:rPr>
          <w:rFonts w:ascii="仿宋_GB2312" w:eastAsia="仿宋_GB2312" w:hint="eastAsia"/>
          <w:color w:val="000000"/>
          <w:sz w:val="28"/>
          <w:szCs w:val="28"/>
        </w:rPr>
        <w:t>日印发</w:t>
      </w:r>
    </w:p>
    <w:p w:rsidR="00D658FA" w:rsidRPr="003C6808" w:rsidRDefault="008B46F0" w:rsidP="00D658FA">
      <w:pPr>
        <w:spacing w:line="14" w:lineRule="exact"/>
      </w:pPr>
      <w:r>
        <w:rPr>
          <w:noProof/>
        </w:rPr>
        <w:pict>
          <v:line id="直接连接符 4" o:spid="_x0000_s1027" style="position:absolute;left:0;text-align:left;z-index:251660288;visibility:visible" from="0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olLQIAADMEAAAOAAAAZHJzL2Uyb0RvYy54bWysU82O0zAQviPxDpbvbZJuWrp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" strokeweight=".5pt"/>
        </w:pict>
      </w:r>
    </w:p>
    <w:sectPr w:rsidR="00D658FA" w:rsidRPr="003C6808" w:rsidSect="008B4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292" w:rsidRDefault="00567292">
      <w:r>
        <w:separator/>
      </w:r>
    </w:p>
  </w:endnote>
  <w:endnote w:type="continuationSeparator" w:id="1">
    <w:p w:rsidR="00567292" w:rsidRDefault="0056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07616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E4738" w:rsidRPr="00AE4738" w:rsidRDefault="00AE4738" w:rsidP="00AE4738">
        <w:pPr>
          <w:pStyle w:val="a5"/>
          <w:ind w:leftChars="100" w:left="210"/>
          <w:rPr>
            <w:rFonts w:asciiTheme="minorEastAsia" w:hAnsiTheme="minorEastAsia"/>
            <w:sz w:val="28"/>
            <w:szCs w:val="28"/>
          </w:rPr>
        </w:pPr>
        <w:r w:rsidRPr="00AE4738">
          <w:rPr>
            <w:rFonts w:asciiTheme="minorEastAsia" w:hAnsiTheme="minorEastAsia" w:hint="eastAsia"/>
            <w:sz w:val="28"/>
            <w:szCs w:val="28"/>
          </w:rPr>
          <w:t xml:space="preserve">－ </w:t>
        </w:r>
        <w:r w:rsidR="008B46F0" w:rsidRPr="00AE4738">
          <w:rPr>
            <w:rFonts w:asciiTheme="minorEastAsia" w:hAnsiTheme="minorEastAsia"/>
            <w:sz w:val="28"/>
            <w:szCs w:val="28"/>
          </w:rPr>
          <w:fldChar w:fldCharType="begin"/>
        </w:r>
        <w:r w:rsidRPr="00AE47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8B46F0" w:rsidRPr="00AE4738">
          <w:rPr>
            <w:rFonts w:asciiTheme="minorEastAsia" w:hAnsiTheme="minorEastAsia"/>
            <w:sz w:val="28"/>
            <w:szCs w:val="28"/>
          </w:rPr>
          <w:fldChar w:fldCharType="separate"/>
        </w:r>
        <w:r w:rsidR="00E15DC9" w:rsidRPr="00E15DC9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8B46F0" w:rsidRPr="00AE4738">
          <w:rPr>
            <w:rFonts w:asciiTheme="minorEastAsia" w:hAnsiTheme="minorEastAsia"/>
            <w:sz w:val="28"/>
            <w:szCs w:val="28"/>
          </w:rPr>
          <w:fldChar w:fldCharType="end"/>
        </w:r>
        <w:r w:rsidRPr="00AE4738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  <w:p w:rsidR="00AE4738" w:rsidRDefault="00AE473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927868"/>
      <w:docPartObj>
        <w:docPartGallery w:val="Page Numbers (Bottom of Page)"/>
        <w:docPartUnique/>
      </w:docPartObj>
    </w:sdtPr>
    <w:sdtContent>
      <w:p w:rsidR="00AE4738" w:rsidRDefault="00AE4738" w:rsidP="00AE4738">
        <w:pPr>
          <w:pStyle w:val="a5"/>
          <w:ind w:rightChars="100" w:right="210"/>
          <w:jc w:val="right"/>
        </w:pPr>
        <w:r w:rsidRPr="00AE4738">
          <w:rPr>
            <w:rFonts w:asciiTheme="minorEastAsia" w:hAnsiTheme="minorEastAsia" w:hint="eastAsia"/>
            <w:sz w:val="28"/>
            <w:szCs w:val="28"/>
          </w:rPr>
          <w:t>－</w:t>
        </w:r>
        <w:r w:rsidR="008B46F0" w:rsidRPr="00AE4738">
          <w:rPr>
            <w:rFonts w:asciiTheme="minorEastAsia" w:hAnsiTheme="minorEastAsia"/>
            <w:sz w:val="28"/>
            <w:szCs w:val="28"/>
          </w:rPr>
          <w:fldChar w:fldCharType="begin"/>
        </w:r>
        <w:r w:rsidRPr="00AE473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8B46F0" w:rsidRPr="00AE4738">
          <w:rPr>
            <w:rFonts w:asciiTheme="minorEastAsia" w:hAnsiTheme="minorEastAsia"/>
            <w:sz w:val="28"/>
            <w:szCs w:val="28"/>
          </w:rPr>
          <w:fldChar w:fldCharType="separate"/>
        </w:r>
        <w:r w:rsidR="00E15DC9" w:rsidRPr="00E15DC9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8B46F0" w:rsidRPr="00AE4738">
          <w:rPr>
            <w:rFonts w:asciiTheme="minorEastAsia" w:hAnsiTheme="minorEastAsia"/>
            <w:sz w:val="28"/>
            <w:szCs w:val="28"/>
          </w:rPr>
          <w:fldChar w:fldCharType="end"/>
        </w:r>
        <w:r w:rsidRPr="00AE4738">
          <w:rPr>
            <w:rFonts w:asciiTheme="minorEastAsia" w:hAnsiTheme="minorEastAsia" w:hint="eastAsia"/>
            <w:sz w:val="28"/>
            <w:szCs w:val="28"/>
          </w:rPr>
          <w:t>－</w:t>
        </w:r>
      </w:p>
    </w:sdtContent>
  </w:sdt>
  <w:p w:rsidR="00FD07F3" w:rsidRDefault="005672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292" w:rsidRDefault="00567292">
      <w:r>
        <w:separator/>
      </w:r>
    </w:p>
  </w:footnote>
  <w:footnote w:type="continuationSeparator" w:id="1">
    <w:p w:rsidR="00567292" w:rsidRDefault="00567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A91"/>
    <w:rsid w:val="00043FD9"/>
    <w:rsid w:val="000B031C"/>
    <w:rsid w:val="00162D6A"/>
    <w:rsid w:val="001A1497"/>
    <w:rsid w:val="001E5D49"/>
    <w:rsid w:val="0023292D"/>
    <w:rsid w:val="0025672A"/>
    <w:rsid w:val="00287DD6"/>
    <w:rsid w:val="002922E6"/>
    <w:rsid w:val="002B465A"/>
    <w:rsid w:val="002F42B9"/>
    <w:rsid w:val="004649DA"/>
    <w:rsid w:val="00474115"/>
    <w:rsid w:val="004E4DEE"/>
    <w:rsid w:val="00540E8C"/>
    <w:rsid w:val="00567292"/>
    <w:rsid w:val="005D5676"/>
    <w:rsid w:val="0062652D"/>
    <w:rsid w:val="00640DF8"/>
    <w:rsid w:val="00641BC3"/>
    <w:rsid w:val="00670F26"/>
    <w:rsid w:val="00673F2B"/>
    <w:rsid w:val="006C774B"/>
    <w:rsid w:val="00716A33"/>
    <w:rsid w:val="00755BE3"/>
    <w:rsid w:val="007972FF"/>
    <w:rsid w:val="007A7148"/>
    <w:rsid w:val="008725B1"/>
    <w:rsid w:val="008B2FAC"/>
    <w:rsid w:val="008B46F0"/>
    <w:rsid w:val="008D63D4"/>
    <w:rsid w:val="00910723"/>
    <w:rsid w:val="00920520"/>
    <w:rsid w:val="00920C45"/>
    <w:rsid w:val="00972CFE"/>
    <w:rsid w:val="009A6A4A"/>
    <w:rsid w:val="009B7313"/>
    <w:rsid w:val="00AE4738"/>
    <w:rsid w:val="00B07A4D"/>
    <w:rsid w:val="00B11646"/>
    <w:rsid w:val="00B55AC7"/>
    <w:rsid w:val="00B63883"/>
    <w:rsid w:val="00B94EC2"/>
    <w:rsid w:val="00BA730F"/>
    <w:rsid w:val="00BB491B"/>
    <w:rsid w:val="00BD2DF5"/>
    <w:rsid w:val="00BF0565"/>
    <w:rsid w:val="00BF2C8A"/>
    <w:rsid w:val="00C502C6"/>
    <w:rsid w:val="00CC1D45"/>
    <w:rsid w:val="00CE0455"/>
    <w:rsid w:val="00D20D71"/>
    <w:rsid w:val="00D33CF1"/>
    <w:rsid w:val="00D658FA"/>
    <w:rsid w:val="00DA746B"/>
    <w:rsid w:val="00DB675D"/>
    <w:rsid w:val="00DE1A91"/>
    <w:rsid w:val="00DF7E99"/>
    <w:rsid w:val="00E15DC9"/>
    <w:rsid w:val="00E2348C"/>
    <w:rsid w:val="00E40B51"/>
    <w:rsid w:val="00E973E0"/>
    <w:rsid w:val="00EB28DA"/>
    <w:rsid w:val="00EE115B"/>
    <w:rsid w:val="00EE3D34"/>
    <w:rsid w:val="00FE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autoRedefine/>
    <w:rsid w:val="00DE1A91"/>
    <w:rPr>
      <w:rFonts w:ascii="仿宋_GB2312" w:eastAsia="仿宋_GB2312" w:hAnsi="Times New Roman" w:cs="Times New Roman"/>
      <w:b/>
      <w:sz w:val="32"/>
      <w:szCs w:val="32"/>
    </w:rPr>
  </w:style>
  <w:style w:type="character" w:styleId="a3">
    <w:name w:val="Hyperlink"/>
    <w:basedOn w:val="a0"/>
    <w:uiPriority w:val="99"/>
    <w:unhideWhenUsed/>
    <w:rsid w:val="005D567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63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0">
    <w:name w:val="Char1"/>
    <w:basedOn w:val="a"/>
    <w:autoRedefine/>
    <w:rsid w:val="00474115"/>
    <w:rPr>
      <w:rFonts w:ascii="仿宋_GB2312" w:eastAsia="仿宋_GB2312" w:hAnsi="Times New Roman" w:cs="Times New Roman"/>
      <w:b/>
      <w:sz w:val="32"/>
      <w:szCs w:val="32"/>
    </w:rPr>
  </w:style>
  <w:style w:type="paragraph" w:styleId="a5">
    <w:name w:val="footer"/>
    <w:basedOn w:val="a"/>
    <w:link w:val="Char"/>
    <w:uiPriority w:val="99"/>
    <w:unhideWhenUsed/>
    <w:rsid w:val="00D65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D658FA"/>
    <w:rPr>
      <w:sz w:val="18"/>
      <w:szCs w:val="18"/>
    </w:rPr>
  </w:style>
  <w:style w:type="paragraph" w:styleId="a6">
    <w:name w:val="Body Text"/>
    <w:basedOn w:val="a"/>
    <w:link w:val="Char0"/>
    <w:rsid w:val="00D658FA"/>
    <w:pPr>
      <w:spacing w:after="120" w:line="276" w:lineRule="auto"/>
    </w:pPr>
    <w:rPr>
      <w:rFonts w:ascii="Calibri" w:eastAsia="宋体" w:hAnsi="Calibri" w:cs="Calibri"/>
    </w:rPr>
  </w:style>
  <w:style w:type="character" w:customStyle="1" w:styleId="Char0">
    <w:name w:val="正文文本 Char"/>
    <w:basedOn w:val="a0"/>
    <w:link w:val="a6"/>
    <w:rsid w:val="00D658FA"/>
    <w:rPr>
      <w:rFonts w:ascii="Calibri" w:eastAsia="宋体" w:hAnsi="Calibri" w:cs="Calibri"/>
    </w:rPr>
  </w:style>
  <w:style w:type="paragraph" w:styleId="a7">
    <w:name w:val="header"/>
    <w:basedOn w:val="a"/>
    <w:link w:val="Char2"/>
    <w:uiPriority w:val="99"/>
    <w:unhideWhenUsed/>
    <w:rsid w:val="00AE4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AE4738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9B731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B7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955</Characters>
  <Application>Microsoft Office Word</Application>
  <DocSecurity>0</DocSecurity>
  <Lines>7</Lines>
  <Paragraphs>2</Paragraphs>
  <ScaleCrop>false</ScaleCrop>
  <Company>iTianKong.com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Windows 用户</cp:lastModifiedBy>
  <cp:revision>2</cp:revision>
  <cp:lastPrinted>2017-03-27T01:05:00Z</cp:lastPrinted>
  <dcterms:created xsi:type="dcterms:W3CDTF">2017-03-27T03:15:00Z</dcterms:created>
  <dcterms:modified xsi:type="dcterms:W3CDTF">2017-03-27T03:15:00Z</dcterms:modified>
</cp:coreProperties>
</file>